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7E" w:rsidRPr="0051293E" w:rsidRDefault="0051293E" w:rsidP="0051293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1293E">
        <w:rPr>
          <w:rFonts w:ascii="Times New Roman" w:hAnsi="Times New Roman" w:cs="Times New Roman"/>
          <w:b/>
          <w:sz w:val="28"/>
        </w:rPr>
        <w:t>18 июля – День Государственного пожарного надзора МЧС России</w:t>
      </w:r>
    </w:p>
    <w:p w:rsidR="0051293E" w:rsidRDefault="0051293E" w:rsidP="0051293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51293E" w:rsidRDefault="0051293E" w:rsidP="0051293E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1293E">
        <w:rPr>
          <w:rFonts w:ascii="Times New Roman" w:hAnsi="Times New Roman" w:cs="Times New Roman"/>
          <w:sz w:val="28"/>
        </w:rPr>
        <w:t>Государственный пожарный надзор МЧС России – система предупреждения и профилактики пожаров в России, реализующая эффективные меры по защите населения и материальных ценностей от огня. В этом году службе исполняется 95 лет.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51293E" w:rsidRPr="0051293E" w:rsidRDefault="0051293E" w:rsidP="0051293E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1293E">
        <w:rPr>
          <w:rFonts w:ascii="Times New Roman" w:hAnsi="Times New Roman" w:cs="Times New Roman"/>
          <w:sz w:val="28"/>
        </w:rPr>
        <w:t>18 июля 1927 года Всероссийским Центральным Исполнительным Комитетом и Советом народных комиссаров было утверждено «Положение об органах Государственного пожарного надзора в РСФСР».</w:t>
      </w:r>
    </w:p>
    <w:p w:rsidR="0051293E" w:rsidRDefault="0051293E" w:rsidP="0051293E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1293E">
        <w:rPr>
          <w:rFonts w:ascii="Times New Roman" w:hAnsi="Times New Roman" w:cs="Times New Roman"/>
          <w:sz w:val="28"/>
        </w:rPr>
        <w:t>Это событие стало одним из поворотных в истории развития пожарной охраны: документом на законодательном уровне были закреплены функции органов государственного пожарного надзора, важнейшими из которых, на тот момент, являлись разработка государственного плана противопожарных мероприятий и наблюдение за его осуществлением; руководство, надзор и контроль за состоянием пожарной охраны и деятельностью коммунальных, ведомственных и общественных пожарных организаций, а также консолидация их работы.</w:t>
      </w:r>
    </w:p>
    <w:p w:rsidR="0051293E" w:rsidRDefault="0051293E" w:rsidP="0051293E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1293E">
        <w:rPr>
          <w:rFonts w:ascii="Times New Roman" w:hAnsi="Times New Roman" w:cs="Times New Roman"/>
          <w:sz w:val="28"/>
        </w:rPr>
        <w:t>С этого момента началась реализация планомерных профилактических мероприятий. В первую очередь на всех промышленных предприятиях страны стали проводиться пожарно-технические обследования, а вопросы пожарной безопасности стали предметом широкой агитации и пропаганды.</w:t>
      </w:r>
    </w:p>
    <w:p w:rsidR="00592A60" w:rsidRPr="0051293E" w:rsidRDefault="00592A60" w:rsidP="00592A60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893F3D">
        <w:rPr>
          <w:rFonts w:ascii="Times New Roman" w:hAnsi="Times New Roman" w:cs="Times New Roman"/>
          <w:sz w:val="28"/>
        </w:rPr>
        <w:t>В цехах, на предприятиях, в жилом секторе стали создаваться специальные ячейки по предупреждению пожаров и борьбы с ними, вопросы пожарной безопасности стали предметом широкой агитации и пропаганды, и в Ленинграде был образован факультет инженеров противопожарной обороны, который начал готовить первых пожарных специалистов. Также на органы ГПН была возложена обязанность производства дознания по делам о пожарах и нарушениям требований пожарной безопасности.</w:t>
      </w:r>
    </w:p>
    <w:p w:rsidR="0051293E" w:rsidRDefault="0051293E" w:rsidP="0051293E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1293E">
        <w:rPr>
          <w:rFonts w:ascii="Times New Roman" w:hAnsi="Times New Roman" w:cs="Times New Roman"/>
          <w:sz w:val="28"/>
        </w:rPr>
        <w:t xml:space="preserve">Государственный пожарный надзор МЧС России на современном этапе представляет собой мощную и результативную систему, направленную на предупреждение и профилактику пожаров, а также реализацию эффективных мер защиты населения, объектов защиты и материальных ценностей от огня. </w:t>
      </w:r>
    </w:p>
    <w:p w:rsidR="00CB78E4" w:rsidRDefault="00CB78E4" w:rsidP="0051293E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51293E" w:rsidRDefault="0051293E" w:rsidP="0051293E">
      <w:pPr>
        <w:ind w:firstLine="851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материалам пресс-службы </w:t>
      </w:r>
    </w:p>
    <w:p w:rsidR="0051293E" w:rsidRDefault="0051293E" w:rsidP="0051293E">
      <w:pPr>
        <w:ind w:firstLine="851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Главного управления МЧС России </w:t>
      </w:r>
    </w:p>
    <w:p w:rsidR="0051293E" w:rsidRPr="0051293E" w:rsidRDefault="0051293E" w:rsidP="0051293E">
      <w:pPr>
        <w:ind w:firstLine="851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г. Санкт-Петербургу </w:t>
      </w:r>
    </w:p>
    <w:sectPr w:rsidR="0051293E" w:rsidRPr="0051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15"/>
    <w:rsid w:val="00463E15"/>
    <w:rsid w:val="0051293E"/>
    <w:rsid w:val="00592A60"/>
    <w:rsid w:val="00893F3D"/>
    <w:rsid w:val="00CB78E4"/>
    <w:rsid w:val="00F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1334"/>
  <w15:chartTrackingRefBased/>
  <w15:docId w15:val="{1BAB897C-097E-490F-B63F-704ECE94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2022-07-20T12:12:00Z</dcterms:created>
  <dcterms:modified xsi:type="dcterms:W3CDTF">2022-07-22T06:38:00Z</dcterms:modified>
</cp:coreProperties>
</file>